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Waltham-Orient Model B R Crossword</w:t>
      </w:r>
    </w:p>
    <w:p>
      <w:pPr>
        <w:spacing w:after="16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Test what you learned about this 1907 runabout. All the answers are in the article!</w:t>
      </w:r>
    </w:p>
    <w:tbl>
      <w:tblPr>
        <w:tblW w:type="dxa" w:w="7280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520"/>
        <w:gridCol w:w="520"/>
        <w:gridCol w:w="520"/>
        <w:gridCol w:w="520"/>
        <w:gridCol w:w="520"/>
        <w:gridCol w:w="520"/>
        <w:gridCol w:w="520"/>
        <w:gridCol w:w="520"/>
        <w:gridCol w:w="520"/>
        <w:gridCol w:w="520"/>
        <w:gridCol w:w="520"/>
        <w:gridCol w:w="520"/>
        <w:gridCol w:w="520"/>
      </w:tblGrid>
      <w:tr>
        <w:trPr>
          <w:trHeight w:val="520" w:hRule="exact"/>
        </w:trPr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520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spacing w:after="0" w:before="0" w:line="200"/>
            </w:pPr>
            <w:r>
              <w:rPr>
                <w:rFonts w:ascii="Arial" w:cs="Arial" w:eastAsia="Arial" w:hAnsi="Arial"/>
                <w:sz w:val="12"/>
                <w:szCs w:val="12"/>
              </w:rPr>
              <w:t xml:space="preserve">1</w:t>
            </w:r>
          </w:p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/>
            </w:r>
          </w:p>
        </w:tc>
        <w:tc>
          <w:tcPr>
            <w:tcW w:type="dxa" w:w="520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spacing w:after="0" w:before="0" w:line="200"/>
            </w:pPr>
            <w:r>
              <w:rPr>
                <w:rFonts w:ascii="Arial" w:cs="Arial" w:eastAsia="Arial" w:hAnsi="Arial"/>
                <w:sz w:val="12"/>
                <w:szCs w:val="12"/>
              </w:rPr>
              <w:t xml:space="preserve"/>
            </w:r>
          </w:p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/>
            </w:r>
          </w:p>
        </w:tc>
        <w:tc>
          <w:tcPr>
            <w:tcW w:type="dxa" w:w="520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spacing w:after="0" w:before="0" w:line="200"/>
            </w:pPr>
            <w:r>
              <w:rPr>
                <w:rFonts w:ascii="Arial" w:cs="Arial" w:eastAsia="Arial" w:hAnsi="Arial"/>
                <w:sz w:val="12"/>
                <w:szCs w:val="12"/>
              </w:rPr>
              <w:t xml:space="preserve">2</w:t>
            </w:r>
          </w:p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/>
            </w:r>
          </w:p>
        </w:tc>
        <w:tc>
          <w:tcPr>
            <w:tcW w:type="dxa" w:w="520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spacing w:after="0" w:before="0" w:line="200"/>
            </w:pPr>
            <w:r>
              <w:rPr>
                <w:rFonts w:ascii="Arial" w:cs="Arial" w:eastAsia="Arial" w:hAnsi="Arial"/>
                <w:sz w:val="12"/>
                <w:szCs w:val="12"/>
              </w:rPr>
              <w:t xml:space="preserve"/>
            </w:r>
          </w:p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/>
            </w:r>
          </w:p>
        </w:tc>
        <w:tc>
          <w:tcPr>
            <w:tcW w:type="dxa" w:w="520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spacing w:after="0" w:before="0" w:line="200"/>
            </w:pPr>
            <w:r>
              <w:rPr>
                <w:rFonts w:ascii="Arial" w:cs="Arial" w:eastAsia="Arial" w:hAnsi="Arial"/>
                <w:sz w:val="12"/>
                <w:szCs w:val="12"/>
              </w:rPr>
              <w:t xml:space="preserve"/>
            </w:r>
          </w:p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/>
            </w:r>
          </w:p>
        </w:tc>
        <w:tc>
          <w:tcPr>
            <w:tcW w:type="dxa" w:w="520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spacing w:after="0" w:before="0" w:line="200"/>
            </w:pPr>
            <w:r>
              <w:rPr>
                <w:rFonts w:ascii="Arial" w:cs="Arial" w:eastAsia="Arial" w:hAnsi="Arial"/>
                <w:sz w:val="12"/>
                <w:szCs w:val="12"/>
              </w:rPr>
              <w:t xml:space="preserve"/>
            </w:r>
          </w:p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/>
            </w:r>
          </w:p>
        </w:tc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</w:tr>
      <w:tr>
        <w:trPr>
          <w:trHeight w:val="520" w:hRule="exact"/>
        </w:trPr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520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spacing w:after="0" w:before="0" w:line="200"/>
            </w:pPr>
            <w:r>
              <w:rPr>
                <w:rFonts w:ascii="Arial" w:cs="Arial" w:eastAsia="Arial" w:hAnsi="Arial"/>
                <w:sz w:val="12"/>
                <w:szCs w:val="12"/>
              </w:rPr>
              <w:t xml:space="preserve">3</w:t>
            </w:r>
          </w:p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/>
            </w:r>
          </w:p>
        </w:tc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520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spacing w:after="0" w:before="0" w:line="200"/>
            </w:pPr>
            <w:r>
              <w:rPr>
                <w:rFonts w:ascii="Arial" w:cs="Arial" w:eastAsia="Arial" w:hAnsi="Arial"/>
                <w:sz w:val="12"/>
                <w:szCs w:val="12"/>
              </w:rPr>
              <w:t xml:space="preserve"/>
            </w:r>
          </w:p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/>
            </w:r>
          </w:p>
        </w:tc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520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spacing w:after="0" w:before="0" w:line="200"/>
            </w:pPr>
            <w:r>
              <w:rPr>
                <w:rFonts w:ascii="Arial" w:cs="Arial" w:eastAsia="Arial" w:hAnsi="Arial"/>
                <w:sz w:val="12"/>
                <w:szCs w:val="12"/>
              </w:rPr>
              <w:t xml:space="preserve">4</w:t>
            </w:r>
          </w:p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/>
            </w:r>
          </w:p>
        </w:tc>
      </w:tr>
      <w:tr>
        <w:trPr>
          <w:trHeight w:val="520" w:hRule="exact"/>
        </w:trPr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520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spacing w:after="0" w:before="0" w:line="200"/>
            </w:pPr>
            <w:r>
              <w:rPr>
                <w:rFonts w:ascii="Arial" w:cs="Arial" w:eastAsia="Arial" w:hAnsi="Arial"/>
                <w:sz w:val="12"/>
                <w:szCs w:val="12"/>
              </w:rPr>
              <w:t xml:space="preserve"/>
            </w:r>
          </w:p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/>
            </w:r>
          </w:p>
        </w:tc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520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spacing w:after="0" w:before="0" w:line="200"/>
            </w:pPr>
            <w:r>
              <w:rPr>
                <w:rFonts w:ascii="Arial" w:cs="Arial" w:eastAsia="Arial" w:hAnsi="Arial"/>
                <w:sz w:val="12"/>
                <w:szCs w:val="12"/>
              </w:rPr>
              <w:t xml:space="preserve">5</w:t>
            </w:r>
          </w:p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/>
            </w:r>
          </w:p>
        </w:tc>
        <w:tc>
          <w:tcPr>
            <w:tcW w:type="dxa" w:w="520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spacing w:after="0" w:before="0" w:line="200"/>
            </w:pPr>
            <w:r>
              <w:rPr>
                <w:rFonts w:ascii="Arial" w:cs="Arial" w:eastAsia="Arial" w:hAnsi="Arial"/>
                <w:sz w:val="12"/>
                <w:szCs w:val="12"/>
              </w:rPr>
              <w:t xml:space="preserve"/>
            </w:r>
          </w:p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/>
            </w:r>
          </w:p>
        </w:tc>
        <w:tc>
          <w:tcPr>
            <w:tcW w:type="dxa" w:w="520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spacing w:after="0" w:before="0" w:line="200"/>
            </w:pPr>
            <w:r>
              <w:rPr>
                <w:rFonts w:ascii="Arial" w:cs="Arial" w:eastAsia="Arial" w:hAnsi="Arial"/>
                <w:sz w:val="12"/>
                <w:szCs w:val="12"/>
              </w:rPr>
              <w:t xml:space="preserve"/>
            </w:r>
          </w:p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/>
            </w:r>
          </w:p>
        </w:tc>
        <w:tc>
          <w:tcPr>
            <w:tcW w:type="dxa" w:w="520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spacing w:after="0" w:before="0" w:line="200"/>
            </w:pPr>
            <w:r>
              <w:rPr>
                <w:rFonts w:ascii="Arial" w:cs="Arial" w:eastAsia="Arial" w:hAnsi="Arial"/>
                <w:sz w:val="12"/>
                <w:szCs w:val="12"/>
              </w:rPr>
              <w:t xml:space="preserve"/>
            </w:r>
          </w:p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/>
            </w:r>
          </w:p>
        </w:tc>
        <w:tc>
          <w:tcPr>
            <w:tcW w:type="dxa" w:w="520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spacing w:after="0" w:before="0" w:line="200"/>
            </w:pPr>
            <w:r>
              <w:rPr>
                <w:rFonts w:ascii="Arial" w:cs="Arial" w:eastAsia="Arial" w:hAnsi="Arial"/>
                <w:sz w:val="12"/>
                <w:szCs w:val="12"/>
              </w:rPr>
              <w:t xml:space="preserve"/>
            </w:r>
          </w:p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/>
            </w:r>
          </w:p>
        </w:tc>
        <w:tc>
          <w:tcPr>
            <w:tcW w:type="dxa" w:w="520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spacing w:after="0" w:before="0" w:line="200"/>
            </w:pPr>
            <w:r>
              <w:rPr>
                <w:rFonts w:ascii="Arial" w:cs="Arial" w:eastAsia="Arial" w:hAnsi="Arial"/>
                <w:sz w:val="12"/>
                <w:szCs w:val="12"/>
              </w:rPr>
              <w:t xml:space="preserve"/>
            </w:r>
          </w:p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/>
            </w:r>
          </w:p>
        </w:tc>
      </w:tr>
      <w:tr>
        <w:trPr>
          <w:trHeight w:val="520" w:hRule="exact"/>
        </w:trPr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520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spacing w:after="0" w:before="0" w:line="200"/>
            </w:pPr>
            <w:r>
              <w:rPr>
                <w:rFonts w:ascii="Arial" w:cs="Arial" w:eastAsia="Arial" w:hAnsi="Arial"/>
                <w:sz w:val="12"/>
                <w:szCs w:val="12"/>
              </w:rPr>
              <w:t xml:space="preserve"/>
            </w:r>
          </w:p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/>
            </w:r>
          </w:p>
        </w:tc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520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spacing w:after="0" w:before="0" w:line="200"/>
            </w:pPr>
            <w:r>
              <w:rPr>
                <w:rFonts w:ascii="Arial" w:cs="Arial" w:eastAsia="Arial" w:hAnsi="Arial"/>
                <w:sz w:val="12"/>
                <w:szCs w:val="12"/>
              </w:rPr>
              <w:t xml:space="preserve">6</w:t>
            </w:r>
          </w:p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/>
            </w:r>
          </w:p>
        </w:tc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520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spacing w:after="0" w:before="0" w:line="200"/>
            </w:pPr>
            <w:r>
              <w:rPr>
                <w:rFonts w:ascii="Arial" w:cs="Arial" w:eastAsia="Arial" w:hAnsi="Arial"/>
                <w:sz w:val="12"/>
                <w:szCs w:val="12"/>
              </w:rPr>
              <w:t xml:space="preserve"/>
            </w:r>
          </w:p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/>
            </w:r>
          </w:p>
        </w:tc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520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spacing w:after="0" w:before="0" w:line="200"/>
            </w:pPr>
            <w:r>
              <w:rPr>
                <w:rFonts w:ascii="Arial" w:cs="Arial" w:eastAsia="Arial" w:hAnsi="Arial"/>
                <w:sz w:val="12"/>
                <w:szCs w:val="12"/>
              </w:rPr>
              <w:t xml:space="preserve"/>
            </w:r>
          </w:p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/>
            </w:r>
          </w:p>
        </w:tc>
      </w:tr>
      <w:tr>
        <w:trPr>
          <w:trHeight w:val="520" w:hRule="exact"/>
        </w:trPr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520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spacing w:after="0" w:before="0" w:line="200"/>
            </w:pPr>
            <w:r>
              <w:rPr>
                <w:rFonts w:ascii="Arial" w:cs="Arial" w:eastAsia="Arial" w:hAnsi="Arial"/>
                <w:sz w:val="12"/>
                <w:szCs w:val="12"/>
              </w:rPr>
              <w:t xml:space="preserve">7</w:t>
            </w:r>
          </w:p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/>
            </w:r>
          </w:p>
        </w:tc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520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spacing w:after="0" w:before="0" w:line="200"/>
            </w:pPr>
            <w:r>
              <w:rPr>
                <w:rFonts w:ascii="Arial" w:cs="Arial" w:eastAsia="Arial" w:hAnsi="Arial"/>
                <w:sz w:val="12"/>
                <w:szCs w:val="12"/>
              </w:rPr>
              <w:t xml:space="preserve"/>
            </w:r>
          </w:p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/>
            </w:r>
          </w:p>
        </w:tc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520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spacing w:after="0" w:before="0" w:line="200"/>
            </w:pPr>
            <w:r>
              <w:rPr>
                <w:rFonts w:ascii="Arial" w:cs="Arial" w:eastAsia="Arial" w:hAnsi="Arial"/>
                <w:sz w:val="12"/>
                <w:szCs w:val="12"/>
              </w:rPr>
              <w:t xml:space="preserve"/>
            </w:r>
          </w:p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/>
            </w:r>
          </w:p>
        </w:tc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520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spacing w:after="0" w:before="0" w:line="200"/>
            </w:pPr>
            <w:r>
              <w:rPr>
                <w:rFonts w:ascii="Arial" w:cs="Arial" w:eastAsia="Arial" w:hAnsi="Arial"/>
                <w:sz w:val="12"/>
                <w:szCs w:val="12"/>
              </w:rPr>
              <w:t xml:space="preserve"/>
            </w:r>
          </w:p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/>
            </w:r>
          </w:p>
        </w:tc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520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spacing w:after="0" w:before="0" w:line="200"/>
            </w:pPr>
            <w:r>
              <w:rPr>
                <w:rFonts w:ascii="Arial" w:cs="Arial" w:eastAsia="Arial" w:hAnsi="Arial"/>
                <w:sz w:val="12"/>
                <w:szCs w:val="12"/>
              </w:rPr>
              <w:t xml:space="preserve"/>
            </w:r>
          </w:p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/>
            </w:r>
          </w:p>
        </w:tc>
      </w:tr>
      <w:tr>
        <w:trPr>
          <w:trHeight w:val="520" w:hRule="exact"/>
        </w:trPr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520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spacing w:after="0" w:before="0" w:line="200"/>
            </w:pPr>
            <w:r>
              <w:rPr>
                <w:rFonts w:ascii="Arial" w:cs="Arial" w:eastAsia="Arial" w:hAnsi="Arial"/>
                <w:sz w:val="12"/>
                <w:szCs w:val="12"/>
              </w:rPr>
              <w:t xml:space="preserve">8</w:t>
            </w:r>
          </w:p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/>
            </w:r>
          </w:p>
        </w:tc>
        <w:tc>
          <w:tcPr>
            <w:tcW w:type="dxa" w:w="520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spacing w:after="0" w:before="0" w:line="200"/>
            </w:pPr>
            <w:r>
              <w:rPr>
                <w:rFonts w:ascii="Arial" w:cs="Arial" w:eastAsia="Arial" w:hAnsi="Arial"/>
                <w:sz w:val="12"/>
                <w:szCs w:val="12"/>
              </w:rPr>
              <w:t xml:space="preserve"/>
            </w:r>
          </w:p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/>
            </w:r>
          </w:p>
        </w:tc>
        <w:tc>
          <w:tcPr>
            <w:tcW w:type="dxa" w:w="520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spacing w:after="0" w:before="0" w:line="200"/>
            </w:pPr>
            <w:r>
              <w:rPr>
                <w:rFonts w:ascii="Arial" w:cs="Arial" w:eastAsia="Arial" w:hAnsi="Arial"/>
                <w:sz w:val="12"/>
                <w:szCs w:val="12"/>
              </w:rPr>
              <w:t xml:space="preserve"/>
            </w:r>
          </w:p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/>
            </w:r>
          </w:p>
        </w:tc>
        <w:tc>
          <w:tcPr>
            <w:tcW w:type="dxa" w:w="520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spacing w:after="0" w:before="0" w:line="200"/>
            </w:pPr>
            <w:r>
              <w:rPr>
                <w:rFonts w:ascii="Arial" w:cs="Arial" w:eastAsia="Arial" w:hAnsi="Arial"/>
                <w:sz w:val="12"/>
                <w:szCs w:val="12"/>
              </w:rPr>
              <w:t xml:space="preserve"/>
            </w:r>
          </w:p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/>
            </w:r>
          </w:p>
        </w:tc>
        <w:tc>
          <w:tcPr>
            <w:tcW w:type="dxa" w:w="520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spacing w:after="0" w:before="0" w:line="200"/>
            </w:pPr>
            <w:r>
              <w:rPr>
                <w:rFonts w:ascii="Arial" w:cs="Arial" w:eastAsia="Arial" w:hAnsi="Arial"/>
                <w:sz w:val="12"/>
                <w:szCs w:val="12"/>
              </w:rPr>
              <w:t xml:space="preserve"/>
            </w:r>
          </w:p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/>
            </w:r>
          </w:p>
        </w:tc>
        <w:tc>
          <w:tcPr>
            <w:tcW w:type="dxa" w:w="520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spacing w:after="0" w:before="0" w:line="200"/>
            </w:pPr>
            <w:r>
              <w:rPr>
                <w:rFonts w:ascii="Arial" w:cs="Arial" w:eastAsia="Arial" w:hAnsi="Arial"/>
                <w:sz w:val="12"/>
                <w:szCs w:val="12"/>
              </w:rPr>
              <w:t xml:space="preserve"/>
            </w:r>
          </w:p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/>
            </w:r>
          </w:p>
        </w:tc>
        <w:tc>
          <w:tcPr>
            <w:tcW w:type="dxa" w:w="520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spacing w:after="0" w:before="0" w:line="200"/>
            </w:pPr>
            <w:r>
              <w:rPr>
                <w:rFonts w:ascii="Arial" w:cs="Arial" w:eastAsia="Arial" w:hAnsi="Arial"/>
                <w:sz w:val="12"/>
                <w:szCs w:val="12"/>
              </w:rPr>
              <w:t xml:space="preserve"/>
            </w:r>
          </w:p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/>
            </w:r>
          </w:p>
        </w:tc>
        <w:tc>
          <w:tcPr>
            <w:tcW w:type="dxa" w:w="520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spacing w:after="0" w:before="0" w:line="200"/>
            </w:pPr>
            <w:r>
              <w:rPr>
                <w:rFonts w:ascii="Arial" w:cs="Arial" w:eastAsia="Arial" w:hAnsi="Arial"/>
                <w:sz w:val="12"/>
                <w:szCs w:val="12"/>
              </w:rPr>
              <w:t xml:space="preserve"/>
            </w:r>
          </w:p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/>
            </w:r>
          </w:p>
        </w:tc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520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spacing w:after="0" w:before="0" w:line="200"/>
            </w:pPr>
            <w:r>
              <w:rPr>
                <w:rFonts w:ascii="Arial" w:cs="Arial" w:eastAsia="Arial" w:hAnsi="Arial"/>
                <w:sz w:val="12"/>
                <w:szCs w:val="12"/>
              </w:rPr>
              <w:t xml:space="preserve"/>
            </w:r>
          </w:p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/>
            </w:r>
          </w:p>
        </w:tc>
      </w:tr>
      <w:tr>
        <w:trPr>
          <w:trHeight w:val="520" w:hRule="exact"/>
        </w:trPr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520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spacing w:after="0" w:before="0" w:line="200"/>
            </w:pPr>
            <w:r>
              <w:rPr>
                <w:rFonts w:ascii="Arial" w:cs="Arial" w:eastAsia="Arial" w:hAnsi="Arial"/>
                <w:sz w:val="12"/>
                <w:szCs w:val="12"/>
              </w:rPr>
              <w:t xml:space="preserve"/>
            </w:r>
          </w:p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/>
            </w:r>
          </w:p>
        </w:tc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520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spacing w:after="0" w:before="0" w:line="200"/>
            </w:pPr>
            <w:r>
              <w:rPr>
                <w:rFonts w:ascii="Arial" w:cs="Arial" w:eastAsia="Arial" w:hAnsi="Arial"/>
                <w:sz w:val="12"/>
                <w:szCs w:val="12"/>
              </w:rPr>
              <w:t xml:space="preserve"/>
            </w:r>
          </w:p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/>
            </w:r>
          </w:p>
        </w:tc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520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spacing w:after="0" w:before="0" w:line="200"/>
            </w:pPr>
            <w:r>
              <w:rPr>
                <w:rFonts w:ascii="Arial" w:cs="Arial" w:eastAsia="Arial" w:hAnsi="Arial"/>
                <w:sz w:val="12"/>
                <w:szCs w:val="12"/>
              </w:rPr>
              <w:t xml:space="preserve"/>
            </w:r>
          </w:p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/>
            </w:r>
          </w:p>
        </w:tc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520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spacing w:after="0" w:before="0" w:line="200"/>
            </w:pPr>
            <w:r>
              <w:rPr>
                <w:rFonts w:ascii="Arial" w:cs="Arial" w:eastAsia="Arial" w:hAnsi="Arial"/>
                <w:sz w:val="12"/>
                <w:szCs w:val="12"/>
              </w:rPr>
              <w:t xml:space="preserve"/>
            </w:r>
          </w:p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/>
            </w:r>
          </w:p>
        </w:tc>
      </w:tr>
      <w:tr>
        <w:trPr>
          <w:trHeight w:val="520" w:hRule="exact"/>
        </w:trPr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520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spacing w:after="0" w:before="0" w:line="200"/>
            </w:pPr>
            <w:r>
              <w:rPr>
                <w:rFonts w:ascii="Arial" w:cs="Arial" w:eastAsia="Arial" w:hAnsi="Arial"/>
                <w:sz w:val="12"/>
                <w:szCs w:val="12"/>
              </w:rPr>
              <w:t xml:space="preserve"/>
            </w:r>
          </w:p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/>
            </w:r>
          </w:p>
        </w:tc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520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spacing w:after="0" w:before="0" w:line="200"/>
            </w:pPr>
            <w:r>
              <w:rPr>
                <w:rFonts w:ascii="Arial" w:cs="Arial" w:eastAsia="Arial" w:hAnsi="Arial"/>
                <w:sz w:val="12"/>
                <w:szCs w:val="12"/>
              </w:rPr>
              <w:t xml:space="preserve"/>
            </w:r>
          </w:p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/>
            </w:r>
          </w:p>
        </w:tc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520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spacing w:after="0" w:before="0" w:line="200"/>
            </w:pPr>
            <w:r>
              <w:rPr>
                <w:rFonts w:ascii="Arial" w:cs="Arial" w:eastAsia="Arial" w:hAnsi="Arial"/>
                <w:sz w:val="12"/>
                <w:szCs w:val="12"/>
              </w:rPr>
              <w:t xml:space="preserve"/>
            </w:r>
          </w:p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/>
            </w:r>
          </w:p>
        </w:tc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520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spacing w:after="0" w:before="0" w:line="200"/>
            </w:pPr>
            <w:r>
              <w:rPr>
                <w:rFonts w:ascii="Arial" w:cs="Arial" w:eastAsia="Arial" w:hAnsi="Arial"/>
                <w:sz w:val="12"/>
                <w:szCs w:val="12"/>
              </w:rPr>
              <w:t xml:space="preserve">9</w:t>
            </w:r>
          </w:p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/>
            </w:r>
          </w:p>
        </w:tc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</w:tr>
      <w:tr>
        <w:trPr>
          <w:trHeight w:val="520" w:hRule="exact"/>
        </w:trPr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520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spacing w:after="0" w:before="0" w:line="200"/>
            </w:pPr>
            <w:r>
              <w:rPr>
                <w:rFonts w:ascii="Arial" w:cs="Arial" w:eastAsia="Arial" w:hAnsi="Arial"/>
                <w:sz w:val="12"/>
                <w:szCs w:val="12"/>
              </w:rPr>
              <w:t xml:space="preserve"/>
            </w:r>
          </w:p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/>
            </w:r>
          </w:p>
        </w:tc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520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spacing w:after="0" w:before="0" w:line="200"/>
            </w:pPr>
            <w:r>
              <w:rPr>
                <w:rFonts w:ascii="Arial" w:cs="Arial" w:eastAsia="Arial" w:hAnsi="Arial"/>
                <w:sz w:val="12"/>
                <w:szCs w:val="12"/>
              </w:rPr>
              <w:t xml:space="preserve"/>
            </w:r>
          </w:p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/>
            </w:r>
          </w:p>
        </w:tc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520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spacing w:after="0" w:before="0" w:line="200"/>
            </w:pPr>
            <w:r>
              <w:rPr>
                <w:rFonts w:ascii="Arial" w:cs="Arial" w:eastAsia="Arial" w:hAnsi="Arial"/>
                <w:sz w:val="12"/>
                <w:szCs w:val="12"/>
              </w:rPr>
              <w:t xml:space="preserve">10</w:t>
            </w:r>
          </w:p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/>
            </w:r>
          </w:p>
        </w:tc>
        <w:tc>
          <w:tcPr>
            <w:tcW w:type="dxa" w:w="520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spacing w:after="0" w:before="0" w:line="200"/>
            </w:pPr>
            <w:r>
              <w:rPr>
                <w:rFonts w:ascii="Arial" w:cs="Arial" w:eastAsia="Arial" w:hAnsi="Arial"/>
                <w:sz w:val="12"/>
                <w:szCs w:val="12"/>
              </w:rPr>
              <w:t xml:space="preserve"/>
            </w:r>
          </w:p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/>
            </w:r>
          </w:p>
        </w:tc>
        <w:tc>
          <w:tcPr>
            <w:tcW w:type="dxa" w:w="520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spacing w:after="0" w:before="0" w:line="200"/>
            </w:pPr>
            <w:r>
              <w:rPr>
                <w:rFonts w:ascii="Arial" w:cs="Arial" w:eastAsia="Arial" w:hAnsi="Arial"/>
                <w:sz w:val="12"/>
                <w:szCs w:val="12"/>
              </w:rPr>
              <w:t xml:space="preserve"/>
            </w:r>
          </w:p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/>
            </w:r>
          </w:p>
        </w:tc>
        <w:tc>
          <w:tcPr>
            <w:tcW w:type="dxa" w:w="520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spacing w:after="0" w:before="0" w:line="200"/>
            </w:pPr>
            <w:r>
              <w:rPr>
                <w:rFonts w:ascii="Arial" w:cs="Arial" w:eastAsia="Arial" w:hAnsi="Arial"/>
                <w:sz w:val="12"/>
                <w:szCs w:val="12"/>
              </w:rPr>
              <w:t xml:space="preserve"/>
            </w:r>
          </w:p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/>
            </w:r>
          </w:p>
        </w:tc>
        <w:tc>
          <w:tcPr>
            <w:tcW w:type="dxa" w:w="520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spacing w:after="0" w:before="0" w:line="200"/>
            </w:pPr>
            <w:r>
              <w:rPr>
                <w:rFonts w:ascii="Arial" w:cs="Arial" w:eastAsia="Arial" w:hAnsi="Arial"/>
                <w:sz w:val="12"/>
                <w:szCs w:val="12"/>
              </w:rPr>
              <w:t xml:space="preserve">11</w:t>
            </w:r>
          </w:p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/>
            </w:r>
          </w:p>
        </w:tc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</w:tr>
      <w:tr>
        <w:trPr>
          <w:trHeight w:val="520" w:hRule="exact"/>
        </w:trPr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520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spacing w:after="0" w:before="0" w:line="200"/>
            </w:pPr>
            <w:r>
              <w:rPr>
                <w:rFonts w:ascii="Arial" w:cs="Arial" w:eastAsia="Arial" w:hAnsi="Arial"/>
                <w:sz w:val="12"/>
                <w:szCs w:val="12"/>
              </w:rPr>
              <w:t xml:space="preserve"/>
            </w:r>
          </w:p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/>
            </w:r>
          </w:p>
        </w:tc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520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spacing w:after="0" w:before="0" w:line="200"/>
            </w:pPr>
            <w:r>
              <w:rPr>
                <w:rFonts w:ascii="Arial" w:cs="Arial" w:eastAsia="Arial" w:hAnsi="Arial"/>
                <w:sz w:val="12"/>
                <w:szCs w:val="12"/>
              </w:rPr>
              <w:t xml:space="preserve"/>
            </w:r>
          </w:p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/>
            </w:r>
          </w:p>
        </w:tc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520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spacing w:after="0" w:before="0" w:line="200"/>
            </w:pPr>
            <w:r>
              <w:rPr>
                <w:rFonts w:ascii="Arial" w:cs="Arial" w:eastAsia="Arial" w:hAnsi="Arial"/>
                <w:sz w:val="12"/>
                <w:szCs w:val="12"/>
              </w:rPr>
              <w:t xml:space="preserve"/>
            </w:r>
          </w:p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/>
            </w:r>
          </w:p>
        </w:tc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</w:tr>
      <w:tr>
        <w:trPr>
          <w:trHeight w:val="520" w:hRule="exact"/>
        </w:trPr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520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spacing w:after="0" w:before="0" w:line="200"/>
            </w:pPr>
            <w:r>
              <w:rPr>
                <w:rFonts w:ascii="Arial" w:cs="Arial" w:eastAsia="Arial" w:hAnsi="Arial"/>
                <w:sz w:val="12"/>
                <w:szCs w:val="12"/>
              </w:rPr>
              <w:t xml:space="preserve"/>
            </w:r>
          </w:p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/>
            </w:r>
          </w:p>
        </w:tc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520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spacing w:after="0" w:before="0" w:line="200"/>
            </w:pPr>
            <w:r>
              <w:rPr>
                <w:rFonts w:ascii="Arial" w:cs="Arial" w:eastAsia="Arial" w:hAnsi="Arial"/>
                <w:sz w:val="12"/>
                <w:szCs w:val="12"/>
              </w:rPr>
              <w:t xml:space="preserve">12</w:t>
            </w:r>
          </w:p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/>
            </w:r>
          </w:p>
        </w:tc>
        <w:tc>
          <w:tcPr>
            <w:tcW w:type="dxa" w:w="520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spacing w:after="0" w:before="0" w:line="200"/>
            </w:pPr>
            <w:r>
              <w:rPr>
                <w:rFonts w:ascii="Arial" w:cs="Arial" w:eastAsia="Arial" w:hAnsi="Arial"/>
                <w:sz w:val="12"/>
                <w:szCs w:val="12"/>
              </w:rPr>
              <w:t xml:space="preserve"/>
            </w:r>
          </w:p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/>
            </w:r>
          </w:p>
        </w:tc>
        <w:tc>
          <w:tcPr>
            <w:tcW w:type="dxa" w:w="520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spacing w:after="0" w:before="0" w:line="200"/>
            </w:pPr>
            <w:r>
              <w:rPr>
                <w:rFonts w:ascii="Arial" w:cs="Arial" w:eastAsia="Arial" w:hAnsi="Arial"/>
                <w:sz w:val="12"/>
                <w:szCs w:val="12"/>
              </w:rPr>
              <w:t xml:space="preserve"/>
            </w:r>
          </w:p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/>
            </w:r>
          </w:p>
        </w:tc>
        <w:tc>
          <w:tcPr>
            <w:tcW w:type="dxa" w:w="520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spacing w:after="0" w:before="0" w:line="200"/>
            </w:pPr>
            <w:r>
              <w:rPr>
                <w:rFonts w:ascii="Arial" w:cs="Arial" w:eastAsia="Arial" w:hAnsi="Arial"/>
                <w:sz w:val="12"/>
                <w:szCs w:val="12"/>
              </w:rPr>
              <w:t xml:space="preserve"/>
            </w:r>
          </w:p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/>
            </w:r>
          </w:p>
        </w:tc>
        <w:tc>
          <w:tcPr>
            <w:tcW w:type="dxa" w:w="520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spacing w:after="0" w:before="0" w:line="200"/>
            </w:pPr>
            <w:r>
              <w:rPr>
                <w:rFonts w:ascii="Arial" w:cs="Arial" w:eastAsia="Arial" w:hAnsi="Arial"/>
                <w:sz w:val="12"/>
                <w:szCs w:val="12"/>
              </w:rPr>
              <w:t xml:space="preserve"/>
            </w:r>
          </w:p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/>
            </w:r>
          </w:p>
        </w:tc>
        <w:tc>
          <w:tcPr>
            <w:tcW w:type="dxa" w:w="520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spacing w:after="0" w:before="0" w:line="200"/>
            </w:pPr>
            <w:r>
              <w:rPr>
                <w:rFonts w:ascii="Arial" w:cs="Arial" w:eastAsia="Arial" w:hAnsi="Arial"/>
                <w:sz w:val="12"/>
                <w:szCs w:val="12"/>
              </w:rPr>
              <w:t xml:space="preserve"/>
            </w:r>
          </w:p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/>
            </w:r>
          </w:p>
        </w:tc>
        <w:tc>
          <w:tcPr>
            <w:tcW w:type="dxa" w:w="520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spacing w:after="0" w:before="0" w:line="200"/>
            </w:pPr>
            <w:r>
              <w:rPr>
                <w:rFonts w:ascii="Arial" w:cs="Arial" w:eastAsia="Arial" w:hAnsi="Arial"/>
                <w:sz w:val="12"/>
                <w:szCs w:val="12"/>
              </w:rPr>
              <w:t xml:space="preserve"/>
            </w:r>
          </w:p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/>
            </w:r>
          </w:p>
        </w:tc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</w:tr>
      <w:tr>
        <w:trPr>
          <w:trHeight w:val="520" w:hRule="exact"/>
        </w:trPr>
        <w:tc>
          <w:tcPr>
            <w:tcW w:type="dxa" w:w="520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spacing w:after="0" w:before="0" w:line="200"/>
            </w:pPr>
            <w:r>
              <w:rPr>
                <w:rFonts w:ascii="Arial" w:cs="Arial" w:eastAsia="Arial" w:hAnsi="Arial"/>
                <w:sz w:val="12"/>
                <w:szCs w:val="12"/>
              </w:rPr>
              <w:t xml:space="preserve">13</w:t>
            </w:r>
          </w:p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/>
            </w:r>
          </w:p>
        </w:tc>
        <w:tc>
          <w:tcPr>
            <w:tcW w:type="dxa" w:w="520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spacing w:after="0" w:before="0" w:line="200"/>
            </w:pPr>
            <w:r>
              <w:rPr>
                <w:rFonts w:ascii="Arial" w:cs="Arial" w:eastAsia="Arial" w:hAnsi="Arial"/>
                <w:sz w:val="12"/>
                <w:szCs w:val="12"/>
              </w:rPr>
              <w:t xml:space="preserve"/>
            </w:r>
          </w:p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/>
            </w:r>
          </w:p>
        </w:tc>
        <w:tc>
          <w:tcPr>
            <w:tcW w:type="dxa" w:w="520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spacing w:after="0" w:before="0" w:line="200"/>
            </w:pPr>
            <w:r>
              <w:rPr>
                <w:rFonts w:ascii="Arial" w:cs="Arial" w:eastAsia="Arial" w:hAnsi="Arial"/>
                <w:sz w:val="12"/>
                <w:szCs w:val="12"/>
              </w:rPr>
              <w:t xml:space="preserve"/>
            </w:r>
          </w:p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/>
            </w:r>
          </w:p>
        </w:tc>
        <w:tc>
          <w:tcPr>
            <w:tcW w:type="dxa" w:w="520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spacing w:after="0" w:before="0" w:line="200"/>
            </w:pPr>
            <w:r>
              <w:rPr>
                <w:rFonts w:ascii="Arial" w:cs="Arial" w:eastAsia="Arial" w:hAnsi="Arial"/>
                <w:sz w:val="12"/>
                <w:szCs w:val="12"/>
              </w:rPr>
              <w:t xml:space="preserve"/>
            </w:r>
          </w:p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/>
            </w:r>
          </w:p>
        </w:tc>
        <w:tc>
          <w:tcPr>
            <w:tcW w:type="dxa" w:w="520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spacing w:after="0" w:before="0" w:line="200"/>
            </w:pPr>
            <w:r>
              <w:rPr>
                <w:rFonts w:ascii="Arial" w:cs="Arial" w:eastAsia="Arial" w:hAnsi="Arial"/>
                <w:sz w:val="12"/>
                <w:szCs w:val="12"/>
              </w:rPr>
              <w:t xml:space="preserve"/>
            </w:r>
          </w:p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/>
            </w:r>
          </w:p>
        </w:tc>
        <w:tc>
          <w:tcPr>
            <w:tcW w:type="dxa" w:w="520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spacing w:after="0" w:before="0" w:line="200"/>
            </w:pPr>
            <w:r>
              <w:rPr>
                <w:rFonts w:ascii="Arial" w:cs="Arial" w:eastAsia="Arial" w:hAnsi="Arial"/>
                <w:sz w:val="12"/>
                <w:szCs w:val="12"/>
              </w:rPr>
              <w:t xml:space="preserve"/>
            </w:r>
          </w:p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/>
            </w:r>
          </w:p>
        </w:tc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520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spacing w:after="0" w:before="0" w:line="200"/>
            </w:pPr>
            <w:r>
              <w:rPr>
                <w:rFonts w:ascii="Arial" w:cs="Arial" w:eastAsia="Arial" w:hAnsi="Arial"/>
                <w:sz w:val="12"/>
                <w:szCs w:val="12"/>
              </w:rPr>
              <w:t xml:space="preserve"/>
            </w:r>
          </w:p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/>
            </w:r>
          </w:p>
        </w:tc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520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spacing w:after="0" w:before="0" w:line="200"/>
            </w:pPr>
            <w:r>
              <w:rPr>
                <w:rFonts w:ascii="Arial" w:cs="Arial" w:eastAsia="Arial" w:hAnsi="Arial"/>
                <w:sz w:val="12"/>
                <w:szCs w:val="12"/>
              </w:rPr>
              <w:t xml:space="preserve"/>
            </w:r>
          </w:p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/>
            </w:r>
          </w:p>
        </w:tc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</w:tr>
      <w:tr>
        <w:trPr>
          <w:trHeight w:val="520" w:hRule="exact"/>
        </w:trPr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520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spacing w:after="0" w:before="0" w:line="200"/>
            </w:pPr>
            <w:r>
              <w:rPr>
                <w:rFonts w:ascii="Arial" w:cs="Arial" w:eastAsia="Arial" w:hAnsi="Arial"/>
                <w:sz w:val="12"/>
                <w:szCs w:val="12"/>
              </w:rPr>
              <w:t xml:space="preserve">14</w:t>
            </w:r>
          </w:p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/>
            </w:r>
          </w:p>
        </w:tc>
        <w:tc>
          <w:tcPr>
            <w:tcW w:type="dxa" w:w="520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spacing w:after="0" w:before="0" w:line="200"/>
            </w:pPr>
            <w:r>
              <w:rPr>
                <w:rFonts w:ascii="Arial" w:cs="Arial" w:eastAsia="Arial" w:hAnsi="Arial"/>
                <w:sz w:val="12"/>
                <w:szCs w:val="12"/>
              </w:rPr>
              <w:t xml:space="preserve"/>
            </w:r>
          </w:p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/>
            </w:r>
          </w:p>
        </w:tc>
        <w:tc>
          <w:tcPr>
            <w:tcW w:type="dxa" w:w="520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spacing w:after="0" w:before="0" w:line="200"/>
            </w:pPr>
            <w:r>
              <w:rPr>
                <w:rFonts w:ascii="Arial" w:cs="Arial" w:eastAsia="Arial" w:hAnsi="Arial"/>
                <w:sz w:val="12"/>
                <w:szCs w:val="12"/>
              </w:rPr>
              <w:t xml:space="preserve"/>
            </w:r>
          </w:p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/>
            </w:r>
          </w:p>
        </w:tc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520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spacing w:after="0" w:before="0" w:line="200"/>
            </w:pPr>
            <w:r>
              <w:rPr>
                <w:rFonts w:ascii="Arial" w:cs="Arial" w:eastAsia="Arial" w:hAnsi="Arial"/>
                <w:sz w:val="12"/>
                <w:szCs w:val="12"/>
              </w:rPr>
              <w:t xml:space="preserve"/>
            </w:r>
          </w:p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/>
            </w:r>
          </w:p>
        </w:tc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</w:tr>
      <w:tr>
        <w:trPr>
          <w:trHeight w:val="520" w:hRule="exact"/>
        </w:trPr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520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FFFFFF" w:val="clear"/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spacing w:after="0" w:before="0" w:line="200"/>
            </w:pPr>
            <w:r>
              <w:rPr>
                <w:rFonts w:ascii="Arial" w:cs="Arial" w:eastAsia="Arial" w:hAnsi="Arial"/>
                <w:sz w:val="12"/>
                <w:szCs w:val="12"/>
              </w:rPr>
              <w:t xml:space="preserve"/>
            </w:r>
          </w:p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/>
            </w:r>
          </w:p>
        </w:tc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</w:tr>
    </w:tbl>
    <w:p>
      <w:pPr>
        <w:spacing w:after="0" w:before="160"/>
      </w:pPr>
    </w:p>
    <w:tbl>
      <w:tblPr>
        <w:tblW w:type="dxa" w:w="10080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5040"/>
      </w:tblGrid>
      <w:tr>
        <w:tc>
          <w:tcPr>
            <w:tcW w:type="dxa" w:w="50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ACROSS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1.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Material the frame was made of (6)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5.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Steering bar used in place of a steering wheel (6)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8.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Small, open, two-seat car meant for quick local trips (8)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10.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This runabout had two (5)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12.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Massachusetts city where this car was built (7)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13.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Curved panel over a wheel that blocks mud (6)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14.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What cooled the engine (3)</w:t>
            </w:r>
          </w:p>
        </w:tc>
        <w:tc>
          <w:tcPr>
            <w:tcW w:type="dxa" w:w="50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DOWN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2.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Name of the carbureter, and half of the car's name (6)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3.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The standard engine had just one, mounted in back (8)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4.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They worked on the rear hubs only (6)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6.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Wire wheels have many of these (6)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7.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Kind of drive that passes power without toothed gears (8)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9.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A dry one supplied the ignition current (7)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11.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Jump ___ ignition (5)</w:t>
            </w:r>
          </w:p>
        </w:tc>
      </w:tr>
    </w:tbl>
    <w:sectPr>
      <w:headerReference w:type="default" r:id="rId7"/>
      <w:footerReference w:type="default" r:id="rId8"/>
      <w:pgSz w:w="12240" w:h="15840" w:orient="portrait"/>
      <w:pgMar w:top="1700" w:right="1080" w:bottom="900" w:left="1080" w:header="500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444444"/>
        <w:sz w:val="18"/>
        <w:szCs w:val="18"/>
      </w:rPr>
      <w:t xml:space="preserve">Classic Cars Online US * classiccarsonline.us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999999" w:sz="6" w:space="4"/>
      </w:pBdr>
      <w:jc w:val="center"/>
    </w:pPr>
    <w:r>
      <w:drawing>
        <wp:inline distT="0" distB="0" distL="0" distR="0">
          <wp:extent cx="762000" cy="762000"/>
          <wp:effectExtent t="0" r="0" b="0" l="0"/>
          <wp:docPr id="1" name="logo" descr="Classic Cars Online US circular logo" title="Classic Cars Online US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762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639b1e3baff0a36a30cca616153093f8c763de95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2026-10-14T03:02:16.029Z</dcterms:created>
  <dcterms:modified xsi:type="dcterms:W3CDTF">2026-10-14T03:02:16.030Z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